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E485" w14:textId="4EAF713F" w:rsidR="008B7896" w:rsidRPr="008B7896" w:rsidRDefault="008B7896">
      <w:pPr>
        <w:rPr>
          <w:b/>
          <w:bCs/>
          <w:lang w:val="nl-NL"/>
        </w:rPr>
      </w:pPr>
      <w:r w:rsidRPr="008B7896">
        <w:rPr>
          <w:b/>
          <w:bCs/>
          <w:lang w:val="nl-NL"/>
        </w:rPr>
        <w:t>Prijs van een wandplank met verlichting</w:t>
      </w:r>
    </w:p>
    <w:p w14:paraId="346411C8" w14:textId="70AC57E0" w:rsidR="008B7896" w:rsidRDefault="008B7896">
      <w:pPr>
        <w:rPr>
          <w:lang w:val="nl-NL"/>
        </w:rPr>
      </w:pPr>
      <w:r>
        <w:rPr>
          <w:lang w:val="nl-NL"/>
        </w:rPr>
        <w:t xml:space="preserve">De prijs van de </w:t>
      </w:r>
      <w:r w:rsidR="007918F8">
        <w:rPr>
          <w:lang w:val="nl-NL"/>
        </w:rPr>
        <w:t>wand</w:t>
      </w:r>
      <w:r>
        <w:rPr>
          <w:lang w:val="nl-NL"/>
        </w:rPr>
        <w:t xml:space="preserve">plank bereken je eenvoudig zelf online met de </w:t>
      </w:r>
      <w:proofErr w:type="spellStart"/>
      <w:r>
        <w:rPr>
          <w:lang w:val="nl-NL"/>
        </w:rPr>
        <w:t>configurator</w:t>
      </w:r>
      <w:proofErr w:type="spellEnd"/>
      <w:r>
        <w:rPr>
          <w:lang w:val="nl-NL"/>
        </w:rPr>
        <w:t>, tel de prijs van de plank en de prijs van de verlichting bij elkaar op en je krijgt dan de totaalprijs.</w:t>
      </w:r>
      <w:r w:rsidR="007918F8">
        <w:rPr>
          <w:lang w:val="nl-NL"/>
        </w:rPr>
        <w:t xml:space="preserve"> Prijzen van de verlichting staan op deze pagina: </w:t>
      </w:r>
      <w:hyperlink r:id="rId7" w:history="1">
        <w:r w:rsidR="007918F8" w:rsidRPr="007918F8">
          <w:rPr>
            <w:rStyle w:val="Hyperlink"/>
            <w:lang w:val="nl-NL"/>
          </w:rPr>
          <w:t>https://www.houtopmaat.nl/informatie-en-instructies/wandplank-met-verlichting/</w:t>
        </w:r>
      </w:hyperlink>
    </w:p>
    <w:p w14:paraId="511F7404" w14:textId="3EB28E73" w:rsidR="008B7896" w:rsidRDefault="008B7896">
      <w:pPr>
        <w:rPr>
          <w:lang w:val="nl-NL"/>
        </w:rPr>
      </w:pPr>
    </w:p>
    <w:p w14:paraId="630FB92D" w14:textId="6F86032E" w:rsidR="008B7896" w:rsidRPr="008B7896" w:rsidRDefault="008B7896">
      <w:pPr>
        <w:rPr>
          <w:b/>
          <w:bCs/>
          <w:lang w:val="nl-NL"/>
        </w:rPr>
      </w:pPr>
      <w:r w:rsidRPr="008B7896">
        <w:rPr>
          <w:b/>
          <w:bCs/>
          <w:lang w:val="nl-NL"/>
        </w:rPr>
        <w:t>Levertijd</w:t>
      </w:r>
    </w:p>
    <w:p w14:paraId="72DFBF8E" w14:textId="4964F595" w:rsidR="008B7896" w:rsidRDefault="008B7896" w:rsidP="008B7896">
      <w:pPr>
        <w:rPr>
          <w:lang w:val="nl-NL"/>
        </w:rPr>
      </w:pPr>
      <w:r>
        <w:rPr>
          <w:lang w:val="nl-NL"/>
        </w:rPr>
        <w:t xml:space="preserve">De levertijd van een wandplank met verlichting is 3 tot 4 weken. </w:t>
      </w:r>
      <w:r>
        <w:rPr>
          <w:lang w:val="nl-NL"/>
        </w:rPr>
        <w:t>De exacte datum is na betaling bekend en sturen we per email op.</w:t>
      </w:r>
    </w:p>
    <w:p w14:paraId="3777E015" w14:textId="0CDC60E5" w:rsidR="008B7896" w:rsidRDefault="008B7896" w:rsidP="008B7896">
      <w:pPr>
        <w:rPr>
          <w:lang w:val="nl-NL"/>
        </w:rPr>
      </w:pPr>
    </w:p>
    <w:p w14:paraId="7D7DEDCE" w14:textId="73B72C11" w:rsidR="008B7896" w:rsidRPr="008B7896" w:rsidRDefault="008B7896" w:rsidP="008B7896">
      <w:pPr>
        <w:rPr>
          <w:b/>
          <w:bCs/>
          <w:lang w:val="nl-NL"/>
        </w:rPr>
      </w:pPr>
      <w:r w:rsidRPr="008B7896">
        <w:rPr>
          <w:b/>
          <w:bCs/>
          <w:lang w:val="nl-NL"/>
        </w:rPr>
        <w:t>Betaling</w:t>
      </w:r>
    </w:p>
    <w:p w14:paraId="5522762B" w14:textId="0AFC7A34" w:rsidR="008B7896" w:rsidRDefault="008B7896" w:rsidP="008B7896">
      <w:pPr>
        <w:rPr>
          <w:lang w:val="nl-NL"/>
        </w:rPr>
      </w:pPr>
      <w:r>
        <w:rPr>
          <w:lang w:val="nl-NL"/>
        </w:rPr>
        <w:t>Na het bestellen van de wandplank maken we een factuur aan, deze kan worden betaald met de meegezonden betaallink.</w:t>
      </w:r>
      <w:r w:rsidR="00A1336B">
        <w:rPr>
          <w:lang w:val="nl-NL"/>
        </w:rPr>
        <w:t xml:space="preserve"> Na betalen nemen we de order in behandeling.</w:t>
      </w:r>
    </w:p>
    <w:p w14:paraId="50C80330" w14:textId="242F1F48" w:rsidR="008B7896" w:rsidRDefault="008B7896">
      <w:pPr>
        <w:rPr>
          <w:lang w:val="nl-NL"/>
        </w:rPr>
      </w:pPr>
    </w:p>
    <w:p w14:paraId="3ECFD4A3" w14:textId="4F87E21A" w:rsidR="008B7896" w:rsidRPr="008B7896" w:rsidRDefault="008B7896">
      <w:pPr>
        <w:rPr>
          <w:b/>
          <w:bCs/>
          <w:lang w:val="nl-NL"/>
        </w:rPr>
      </w:pPr>
      <w:r w:rsidRPr="008B7896">
        <w:rPr>
          <w:b/>
          <w:bCs/>
          <w:lang w:val="nl-NL"/>
        </w:rPr>
        <w:t>Wandplank bestellen</w:t>
      </w:r>
    </w:p>
    <w:p w14:paraId="170BF0D6" w14:textId="22559F2A" w:rsidR="005D10FB" w:rsidRDefault="005D10FB">
      <w:pPr>
        <w:rPr>
          <w:lang w:val="nl-NL"/>
        </w:rPr>
      </w:pPr>
      <w:r>
        <w:rPr>
          <w:lang w:val="nl-NL"/>
        </w:rPr>
        <w:t xml:space="preserve">Elke </w:t>
      </w:r>
      <w:r w:rsidR="007918F8">
        <w:rPr>
          <w:lang w:val="nl-NL"/>
        </w:rPr>
        <w:t>afwijkende wand</w:t>
      </w:r>
      <w:r>
        <w:rPr>
          <w:lang w:val="nl-NL"/>
        </w:rPr>
        <w:t xml:space="preserve">plank met verlichting krijgt zijn eigen formulier. Wandplanken zonder verlichting kunnen online besteld worden en worden </w:t>
      </w:r>
      <w:r w:rsidRPr="008B7896">
        <w:rPr>
          <w:u w:val="single"/>
          <w:lang w:val="nl-NL"/>
        </w:rPr>
        <w:t>niet</w:t>
      </w:r>
      <w:r>
        <w:rPr>
          <w:lang w:val="nl-NL"/>
        </w:rPr>
        <w:t xml:space="preserve"> per email </w:t>
      </w:r>
      <w:r w:rsidR="008B7896">
        <w:rPr>
          <w:lang w:val="nl-NL"/>
        </w:rPr>
        <w:t>in behandeling genomen.</w:t>
      </w:r>
    </w:p>
    <w:p w14:paraId="61A29C1F" w14:textId="364C2BDA" w:rsidR="005D10FB" w:rsidRDefault="005D10FB">
      <w:pPr>
        <w:rPr>
          <w:lang w:val="nl-NL"/>
        </w:rPr>
      </w:pPr>
    </w:p>
    <w:p w14:paraId="0B1934F9" w14:textId="2B5BFF2F" w:rsidR="005D10FB" w:rsidRPr="007918F8" w:rsidRDefault="005D10FB" w:rsidP="005D10FB">
      <w:pPr>
        <w:rPr>
          <w:b/>
          <w:bCs/>
          <w:lang w:val="nl-NL"/>
        </w:rPr>
      </w:pPr>
      <w:r w:rsidRPr="007918F8">
        <w:rPr>
          <w:b/>
          <w:bCs/>
          <w:lang w:val="nl-NL"/>
        </w:rPr>
        <w:t xml:space="preserve">Houtsoort: </w:t>
      </w:r>
      <w:r w:rsidRPr="007918F8">
        <w:rPr>
          <w:b/>
          <w:bCs/>
          <w:lang w:val="nl-NL"/>
        </w:rPr>
        <w:tab/>
      </w:r>
      <w:r w:rsidR="007918F8" w:rsidRPr="007918F8">
        <w:rPr>
          <w:b/>
          <w:bCs/>
          <w:lang w:val="nl-NL"/>
        </w:rPr>
        <w:tab/>
      </w:r>
    </w:p>
    <w:p w14:paraId="4C42A6BF" w14:textId="235C6A05" w:rsidR="00601865" w:rsidRPr="007918F8" w:rsidRDefault="00601865" w:rsidP="005D10FB">
      <w:pPr>
        <w:rPr>
          <w:b/>
          <w:bCs/>
          <w:lang w:val="nl-NL"/>
        </w:rPr>
      </w:pPr>
      <w:r w:rsidRPr="007918F8">
        <w:rPr>
          <w:b/>
          <w:bCs/>
          <w:lang w:val="nl-NL"/>
        </w:rPr>
        <w:t>Lengte:</w:t>
      </w:r>
      <w:r w:rsidRPr="007918F8">
        <w:rPr>
          <w:b/>
          <w:bCs/>
          <w:lang w:val="nl-NL"/>
        </w:rPr>
        <w:tab/>
      </w:r>
      <w:r w:rsidR="007918F8" w:rsidRPr="007918F8">
        <w:rPr>
          <w:b/>
          <w:bCs/>
          <w:lang w:val="nl-NL"/>
        </w:rPr>
        <w:tab/>
      </w:r>
    </w:p>
    <w:p w14:paraId="122E6574" w14:textId="0CA4A50C" w:rsidR="00601865" w:rsidRPr="007918F8" w:rsidRDefault="00601865" w:rsidP="005D10FB">
      <w:pPr>
        <w:rPr>
          <w:b/>
          <w:bCs/>
          <w:lang w:val="nl-NL"/>
        </w:rPr>
      </w:pPr>
      <w:r w:rsidRPr="007918F8">
        <w:rPr>
          <w:b/>
          <w:bCs/>
          <w:lang w:val="nl-NL"/>
        </w:rPr>
        <w:t>Breedte:</w:t>
      </w:r>
      <w:r w:rsidRPr="007918F8">
        <w:rPr>
          <w:b/>
          <w:bCs/>
          <w:lang w:val="nl-NL"/>
        </w:rPr>
        <w:tab/>
      </w:r>
      <w:r w:rsidR="007918F8" w:rsidRPr="007918F8">
        <w:rPr>
          <w:b/>
          <w:bCs/>
          <w:lang w:val="nl-NL"/>
        </w:rPr>
        <w:tab/>
      </w:r>
    </w:p>
    <w:p w14:paraId="2BED2261" w14:textId="6878C085" w:rsidR="00601865" w:rsidRDefault="00601865" w:rsidP="005D10FB">
      <w:pPr>
        <w:rPr>
          <w:lang w:val="nl-NL"/>
        </w:rPr>
      </w:pPr>
      <w:r w:rsidRPr="007918F8">
        <w:rPr>
          <w:b/>
          <w:bCs/>
          <w:lang w:val="nl-NL"/>
        </w:rPr>
        <w:t>Dikte:</w:t>
      </w:r>
      <w:r>
        <w:rPr>
          <w:lang w:val="nl-NL"/>
        </w:rPr>
        <w:tab/>
      </w:r>
      <w:r>
        <w:rPr>
          <w:lang w:val="nl-NL"/>
        </w:rPr>
        <w:tab/>
        <w:t>40 (wandplanken met verlichting zijn altijd 40mm dik)</w:t>
      </w:r>
    </w:p>
    <w:p w14:paraId="129ADCB3" w14:textId="58E9FABF" w:rsidR="00601865" w:rsidRPr="007918F8" w:rsidRDefault="007918F8" w:rsidP="005D10FB">
      <w:pPr>
        <w:rPr>
          <w:b/>
          <w:bCs/>
          <w:lang w:val="nl-NL"/>
        </w:rPr>
      </w:pPr>
      <w:r w:rsidRPr="007918F8">
        <w:rPr>
          <w:b/>
          <w:bCs/>
          <w:lang w:val="nl-NL"/>
        </w:rPr>
        <w:t>Hout behandeling</w:t>
      </w:r>
      <w:r w:rsidR="00601865" w:rsidRPr="007918F8">
        <w:rPr>
          <w:b/>
          <w:bCs/>
          <w:lang w:val="nl-NL"/>
        </w:rPr>
        <w:t xml:space="preserve">: </w:t>
      </w:r>
      <w:r w:rsidR="00601865" w:rsidRPr="007918F8">
        <w:rPr>
          <w:b/>
          <w:bCs/>
          <w:lang w:val="nl-NL"/>
        </w:rPr>
        <w:tab/>
      </w:r>
    </w:p>
    <w:p w14:paraId="237D5E9A" w14:textId="23456946" w:rsidR="00601865" w:rsidRPr="007918F8" w:rsidRDefault="00601865" w:rsidP="005D10FB">
      <w:pPr>
        <w:rPr>
          <w:b/>
          <w:bCs/>
          <w:lang w:val="nl-NL"/>
        </w:rPr>
      </w:pPr>
      <w:r w:rsidRPr="007918F8">
        <w:rPr>
          <w:b/>
          <w:bCs/>
          <w:lang w:val="nl-NL"/>
        </w:rPr>
        <w:t>Randen:</w:t>
      </w:r>
      <w:r w:rsidRPr="007918F8">
        <w:rPr>
          <w:b/>
          <w:bCs/>
          <w:lang w:val="nl-NL"/>
        </w:rPr>
        <w:tab/>
      </w:r>
      <w:r w:rsidR="007918F8" w:rsidRPr="007918F8">
        <w:rPr>
          <w:b/>
          <w:bCs/>
          <w:lang w:val="nl-NL"/>
        </w:rPr>
        <w:tab/>
      </w:r>
    </w:p>
    <w:p w14:paraId="1500BB9C" w14:textId="12E8D77D" w:rsidR="00601865" w:rsidRDefault="00601865" w:rsidP="005D10FB">
      <w:pPr>
        <w:rPr>
          <w:lang w:val="nl-NL"/>
        </w:rPr>
      </w:pPr>
      <w:r w:rsidRPr="007918F8">
        <w:rPr>
          <w:b/>
          <w:bCs/>
          <w:lang w:val="nl-NL"/>
        </w:rPr>
        <w:t>Hoeken</w:t>
      </w:r>
      <w:r w:rsidR="007918F8">
        <w:rPr>
          <w:b/>
          <w:bCs/>
          <w:lang w:val="nl-NL"/>
        </w:rPr>
        <w:t>:</w:t>
      </w:r>
      <w:r>
        <w:rPr>
          <w:lang w:val="nl-NL"/>
        </w:rPr>
        <w:tab/>
      </w:r>
      <w:r w:rsidR="006A424B">
        <w:rPr>
          <w:lang w:val="nl-NL"/>
        </w:rPr>
        <w:tab/>
      </w:r>
      <w:r>
        <w:rPr>
          <w:lang w:val="nl-NL"/>
        </w:rPr>
        <w:tab/>
      </w:r>
      <w:r w:rsidR="007918F8">
        <w:rPr>
          <w:lang w:val="nl-NL"/>
        </w:rPr>
        <w:tab/>
      </w:r>
      <w:r>
        <w:rPr>
          <w:lang w:val="nl-NL"/>
        </w:rPr>
        <w:t>Bij rond, radius:</w:t>
      </w:r>
      <w:r>
        <w:rPr>
          <w:lang w:val="nl-NL"/>
        </w:rPr>
        <w:tab/>
      </w:r>
    </w:p>
    <w:p w14:paraId="233B14D3" w14:textId="1B641D55" w:rsidR="005D10FB" w:rsidRPr="007918F8" w:rsidRDefault="008B7896">
      <w:pPr>
        <w:rPr>
          <w:b/>
          <w:bCs/>
          <w:lang w:val="nl-NL"/>
        </w:rPr>
      </w:pPr>
      <w:r w:rsidRPr="007918F8">
        <w:rPr>
          <w:b/>
          <w:bCs/>
          <w:lang w:val="nl-NL"/>
        </w:rPr>
        <w:t>Zichtzijde:</w:t>
      </w:r>
      <w:r w:rsidRPr="007918F8">
        <w:rPr>
          <w:b/>
          <w:bCs/>
          <w:lang w:val="nl-NL"/>
        </w:rPr>
        <w:tab/>
      </w:r>
      <w:r w:rsidR="007918F8" w:rsidRPr="007918F8">
        <w:rPr>
          <w:b/>
          <w:bCs/>
          <w:lang w:val="nl-NL"/>
        </w:rPr>
        <w:tab/>
      </w:r>
    </w:p>
    <w:p w14:paraId="0402CA94" w14:textId="7C5FDB47" w:rsidR="005D10FB" w:rsidRPr="007918F8" w:rsidRDefault="006A424B">
      <w:pPr>
        <w:rPr>
          <w:b/>
          <w:bCs/>
          <w:lang w:val="nl-NL"/>
        </w:rPr>
      </w:pPr>
      <w:r w:rsidRPr="007918F8">
        <w:rPr>
          <w:b/>
          <w:bCs/>
          <w:lang w:val="nl-NL"/>
        </w:rPr>
        <w:t>Afstand elektra vanuit links gemeten:</w:t>
      </w:r>
    </w:p>
    <w:p w14:paraId="45B58D22" w14:textId="375E8196" w:rsidR="006A424B" w:rsidRDefault="006A424B">
      <w:pPr>
        <w:rPr>
          <w:lang w:val="nl-NL"/>
        </w:rPr>
      </w:pPr>
    </w:p>
    <w:p w14:paraId="3F9E2352" w14:textId="699F3A45" w:rsidR="006A424B" w:rsidRDefault="006A424B">
      <w:pPr>
        <w:rPr>
          <w:lang w:val="nl-NL"/>
        </w:rPr>
      </w:pPr>
      <w:r>
        <w:rPr>
          <w:lang w:val="nl-NL"/>
        </w:rPr>
        <w:t>Onderstaande tekening is het bovenaanzicht van de plank, geef hierin de locatie van de verlichting weer en eventueel de posities van de dragers. Geef de maten vanuit links gemeten aan. Wanneer je de verlichting en dragers gelijk over de plank wilt verdelen hoef je niets in te vullen.</w:t>
      </w:r>
    </w:p>
    <w:p w14:paraId="636A996F" w14:textId="1F4B9749" w:rsidR="006A424B" w:rsidRPr="005D10FB" w:rsidRDefault="00A1336B">
      <w:pPr>
        <w:rPr>
          <w:lang w:val="nl-NL"/>
        </w:rPr>
      </w:pPr>
      <w:r>
        <w:rPr>
          <w:noProof/>
          <w:lang w:val="nl-NL"/>
        </w:rPr>
        <mc:AlternateContent>
          <mc:Choice Requires="wps">
            <w:drawing>
              <wp:anchor distT="0" distB="0" distL="114300" distR="114300" simplePos="0" relativeHeight="251659264" behindDoc="0" locked="0" layoutInCell="1" allowOverlap="1" wp14:anchorId="2964E7E4" wp14:editId="73EE76BF">
                <wp:simplePos x="0" y="0"/>
                <wp:positionH relativeFrom="column">
                  <wp:posOffset>4233</wp:posOffset>
                </wp:positionH>
                <wp:positionV relativeFrom="paragraph">
                  <wp:posOffset>101812</wp:posOffset>
                </wp:positionV>
                <wp:extent cx="6438900" cy="2247900"/>
                <wp:effectExtent l="12700" t="12700" r="25400" b="25400"/>
                <wp:wrapNone/>
                <wp:docPr id="2" name="Rectangle 2"/>
                <wp:cNvGraphicFramePr/>
                <a:graphic xmlns:a="http://schemas.openxmlformats.org/drawingml/2006/main">
                  <a:graphicData uri="http://schemas.microsoft.com/office/word/2010/wordprocessingShape">
                    <wps:wsp>
                      <wps:cNvSpPr/>
                      <wps:spPr>
                        <a:xfrm>
                          <a:off x="0" y="0"/>
                          <a:ext cx="6438900" cy="22479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1FCF" id="Rectangle 2" o:spid="_x0000_s1026" style="position:absolute;margin-left:.35pt;margin-top:8pt;width:507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" filled="f" strokecolor="black [3213]" strokeweight="3pt"/>
            </w:pict>
          </mc:Fallback>
        </mc:AlternateContent>
      </w:r>
      <w:r w:rsidR="006A424B">
        <w:rPr>
          <w:noProof/>
          <w:lang w:val="nl-NL"/>
        </w:rPr>
        <mc:AlternateContent>
          <mc:Choice Requires="wps">
            <w:drawing>
              <wp:anchor distT="0" distB="0" distL="114300" distR="114300" simplePos="0" relativeHeight="251660288" behindDoc="0" locked="0" layoutInCell="1" allowOverlap="1" wp14:anchorId="756EAF72" wp14:editId="153CC579">
                <wp:simplePos x="0" y="0"/>
                <wp:positionH relativeFrom="column">
                  <wp:posOffset>414655</wp:posOffset>
                </wp:positionH>
                <wp:positionV relativeFrom="paragraph">
                  <wp:posOffset>695536</wp:posOffset>
                </wp:positionV>
                <wp:extent cx="5579533" cy="1007534"/>
                <wp:effectExtent l="0" t="0" r="8890" b="8890"/>
                <wp:wrapNone/>
                <wp:docPr id="3" name="Rectangle 3"/>
                <wp:cNvGraphicFramePr/>
                <a:graphic xmlns:a="http://schemas.openxmlformats.org/drawingml/2006/main">
                  <a:graphicData uri="http://schemas.microsoft.com/office/word/2010/wordprocessingShape">
                    <wps:wsp>
                      <wps:cNvSpPr/>
                      <wps:spPr>
                        <a:xfrm>
                          <a:off x="0" y="0"/>
                          <a:ext cx="5579533" cy="10075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D9074" id="Rectangle 3" o:spid="_x0000_s1026" style="position:absolute;margin-left:32.65pt;margin-top:54.75pt;width:439.35pt;height:7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" filled="f" strokecolor="black [3213]" strokeweight="1pt"/>
            </w:pict>
          </mc:Fallback>
        </mc:AlternateContent>
      </w:r>
    </w:p>
    <w:sectPr w:rsidR="006A424B" w:rsidRPr="005D10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7CF5" w14:textId="77777777" w:rsidR="00623BD7" w:rsidRDefault="00623BD7" w:rsidP="007918F8">
      <w:r>
        <w:separator/>
      </w:r>
    </w:p>
  </w:endnote>
  <w:endnote w:type="continuationSeparator" w:id="0">
    <w:p w14:paraId="56CF43B7" w14:textId="77777777" w:rsidR="00623BD7" w:rsidRDefault="00623BD7" w:rsidP="0079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E67B" w14:textId="77777777" w:rsidR="00623BD7" w:rsidRDefault="00623BD7" w:rsidP="007918F8">
      <w:r>
        <w:separator/>
      </w:r>
    </w:p>
  </w:footnote>
  <w:footnote w:type="continuationSeparator" w:id="0">
    <w:p w14:paraId="1CD46530" w14:textId="77777777" w:rsidR="00623BD7" w:rsidRDefault="00623BD7" w:rsidP="0079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DAF6" w14:textId="38A07198" w:rsidR="007918F8" w:rsidRPr="007918F8" w:rsidRDefault="007918F8">
    <w:pPr>
      <w:pStyle w:val="Header"/>
      <w:rPr>
        <w:b/>
        <w:bCs/>
        <w:sz w:val="28"/>
        <w:szCs w:val="28"/>
      </w:rPr>
    </w:pPr>
    <w:r w:rsidRPr="007918F8">
      <w:rPr>
        <w:b/>
        <w:bCs/>
        <w:noProof/>
        <w:sz w:val="28"/>
        <w:szCs w:val="28"/>
      </w:rPr>
      <w:drawing>
        <wp:anchor distT="0" distB="0" distL="114300" distR="114300" simplePos="0" relativeHeight="251659264" behindDoc="0" locked="0" layoutInCell="1" allowOverlap="1" wp14:anchorId="377EE54D" wp14:editId="78399374">
          <wp:simplePos x="0" y="0"/>
          <wp:positionH relativeFrom="column">
            <wp:posOffset>3869055</wp:posOffset>
          </wp:positionH>
          <wp:positionV relativeFrom="paragraph">
            <wp:posOffset>-51858</wp:posOffset>
          </wp:positionV>
          <wp:extent cx="2184400" cy="288290"/>
          <wp:effectExtent l="0" t="0" r="0" b="3810"/>
          <wp:wrapSquare wrapText="bothSides"/>
          <wp:docPr id="1" name="Picture 1" descr="A picture containing text, tableware, dishwar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clos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288290"/>
                  </a:xfrm>
                  <a:prstGeom prst="rect">
                    <a:avLst/>
                  </a:prstGeom>
                </pic:spPr>
              </pic:pic>
            </a:graphicData>
          </a:graphic>
          <wp14:sizeRelH relativeFrom="page">
            <wp14:pctWidth>0</wp14:pctWidth>
          </wp14:sizeRelH>
          <wp14:sizeRelV relativeFrom="page">
            <wp14:pctHeight>0</wp14:pctHeight>
          </wp14:sizeRelV>
        </wp:anchor>
      </w:drawing>
    </w:r>
    <w:r w:rsidRPr="007918F8">
      <w:rPr>
        <w:b/>
        <w:bCs/>
        <w:sz w:val="28"/>
        <w:szCs w:val="28"/>
        <w:lang w:val="nl-NL"/>
      </w:rPr>
      <w:t xml:space="preserve">Bestelformulier </w:t>
    </w:r>
    <w:r w:rsidRPr="007918F8">
      <w:rPr>
        <w:sz w:val="28"/>
        <w:szCs w:val="28"/>
        <w:lang w:val="nl-NL"/>
      </w:rPr>
      <w:t>Wandplank met verlichting</w:t>
    </w:r>
    <w:r w:rsidRPr="007918F8">
      <w:rPr>
        <w:sz w:val="28"/>
        <w:szCs w:val="28"/>
        <w:lang w:val="nl-NL"/>
      </w:rPr>
      <w:tab/>
    </w:r>
    <w:r w:rsidRPr="007918F8">
      <w:rPr>
        <w:b/>
        <w:bCs/>
        <w:sz w:val="28"/>
        <w:szCs w:val="28"/>
        <w:lang w:val="nl-NL"/>
      </w:rPr>
      <w:tab/>
    </w:r>
  </w:p>
  <w:p w14:paraId="577E91DB" w14:textId="77777777" w:rsidR="007918F8" w:rsidRDefault="00791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FB"/>
    <w:rsid w:val="005D10FB"/>
    <w:rsid w:val="00601865"/>
    <w:rsid w:val="00623BD7"/>
    <w:rsid w:val="006A424B"/>
    <w:rsid w:val="006A7F8E"/>
    <w:rsid w:val="007918F8"/>
    <w:rsid w:val="008B7896"/>
    <w:rsid w:val="00A1336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9742"/>
  <w15:chartTrackingRefBased/>
  <w15:docId w15:val="{135B30F0-87F4-B44D-B906-EA84EF03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8F8"/>
    <w:rPr>
      <w:color w:val="0563C1" w:themeColor="hyperlink"/>
      <w:u w:val="single"/>
    </w:rPr>
  </w:style>
  <w:style w:type="character" w:styleId="UnresolvedMention">
    <w:name w:val="Unresolved Mention"/>
    <w:basedOn w:val="DefaultParagraphFont"/>
    <w:uiPriority w:val="99"/>
    <w:semiHidden/>
    <w:unhideWhenUsed/>
    <w:rsid w:val="007918F8"/>
    <w:rPr>
      <w:color w:val="605E5C"/>
      <w:shd w:val="clear" w:color="auto" w:fill="E1DFDD"/>
    </w:rPr>
  </w:style>
  <w:style w:type="paragraph" w:styleId="Header">
    <w:name w:val="header"/>
    <w:basedOn w:val="Normal"/>
    <w:link w:val="HeaderChar"/>
    <w:uiPriority w:val="99"/>
    <w:unhideWhenUsed/>
    <w:rsid w:val="007918F8"/>
    <w:pPr>
      <w:tabs>
        <w:tab w:val="center" w:pos="4513"/>
        <w:tab w:val="right" w:pos="9026"/>
      </w:tabs>
    </w:pPr>
  </w:style>
  <w:style w:type="character" w:customStyle="1" w:styleId="HeaderChar">
    <w:name w:val="Header Char"/>
    <w:basedOn w:val="DefaultParagraphFont"/>
    <w:link w:val="Header"/>
    <w:uiPriority w:val="99"/>
    <w:rsid w:val="007918F8"/>
  </w:style>
  <w:style w:type="paragraph" w:styleId="Footer">
    <w:name w:val="footer"/>
    <w:basedOn w:val="Normal"/>
    <w:link w:val="FooterChar"/>
    <w:uiPriority w:val="99"/>
    <w:unhideWhenUsed/>
    <w:rsid w:val="007918F8"/>
    <w:pPr>
      <w:tabs>
        <w:tab w:val="center" w:pos="4513"/>
        <w:tab w:val="right" w:pos="9026"/>
      </w:tabs>
    </w:pPr>
  </w:style>
  <w:style w:type="character" w:customStyle="1" w:styleId="FooterChar">
    <w:name w:val="Footer Char"/>
    <w:basedOn w:val="DefaultParagraphFont"/>
    <w:link w:val="Footer"/>
    <w:uiPriority w:val="99"/>
    <w:rsid w:val="0079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utopmaat.nl/informatie-en-instructies/wandplank-met-verlich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982C-4AFC-CA4D-A350-1894BE78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Wijk</dc:creator>
  <cp:keywords/>
  <dc:description/>
  <cp:lastModifiedBy>Loes van Wijk</cp:lastModifiedBy>
  <cp:revision>3</cp:revision>
  <cp:lastPrinted>2021-01-25T08:34:00Z</cp:lastPrinted>
  <dcterms:created xsi:type="dcterms:W3CDTF">2021-01-25T08:06:00Z</dcterms:created>
  <dcterms:modified xsi:type="dcterms:W3CDTF">2021-01-25T08:52:00Z</dcterms:modified>
</cp:coreProperties>
</file>